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1A5E" w14:textId="7DE3DAAB" w:rsidR="002B282F" w:rsidRDefault="00784C2C" w:rsidP="00A25DFC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Kommis</w:t>
      </w:r>
      <w:r w:rsidR="007C46DF">
        <w:rPr>
          <w:rFonts w:ascii="Calibri Light" w:hAnsi="Calibri Light" w:cs="Calibri Light"/>
          <w:b/>
          <w:bCs/>
          <w:sz w:val="22"/>
          <w:szCs w:val="22"/>
        </w:rPr>
        <w:t>s</w:t>
      </w:r>
      <w:r>
        <w:rPr>
          <w:rFonts w:ascii="Calibri Light" w:hAnsi="Calibri Light" w:cs="Calibri Light"/>
          <w:b/>
          <w:bCs/>
          <w:sz w:val="22"/>
          <w:szCs w:val="22"/>
        </w:rPr>
        <w:t>orium</w:t>
      </w:r>
      <w:r w:rsidR="007C46DF">
        <w:rPr>
          <w:rFonts w:ascii="Calibri Light" w:hAnsi="Calibri Light" w:cs="Calibri Light"/>
          <w:b/>
          <w:bCs/>
          <w:sz w:val="22"/>
          <w:szCs w:val="22"/>
        </w:rPr>
        <w:t xml:space="preserve"> for:</w:t>
      </w:r>
      <w:r w:rsidR="00A25DFC">
        <w:rPr>
          <w:rFonts w:ascii="Calibri Light" w:hAnsi="Calibri Light" w:cs="Calibri Light"/>
          <w:b/>
          <w:bCs/>
          <w:sz w:val="22"/>
          <w:szCs w:val="22"/>
        </w:rPr>
        <w:tab/>
      </w:r>
      <w:r w:rsidR="00521527">
        <w:rPr>
          <w:rFonts w:ascii="Calibri Light" w:hAnsi="Calibri Light" w:cs="Calibri Light"/>
          <w:b/>
          <w:bCs/>
          <w:sz w:val="22"/>
          <w:szCs w:val="22"/>
        </w:rPr>
        <w:tab/>
      </w:r>
      <w:r w:rsidR="00521527">
        <w:rPr>
          <w:rFonts w:ascii="Calibri Light" w:hAnsi="Calibri Light" w:cs="Calibri Light"/>
          <w:b/>
          <w:bCs/>
          <w:sz w:val="22"/>
          <w:szCs w:val="22"/>
        </w:rPr>
        <w:tab/>
      </w:r>
      <w:r w:rsidR="00A25DFC">
        <w:rPr>
          <w:rFonts w:ascii="Calibri Light" w:hAnsi="Calibri Light" w:cs="Calibri Light"/>
          <w:b/>
          <w:bCs/>
          <w:sz w:val="22"/>
          <w:szCs w:val="22"/>
        </w:rPr>
        <w:tab/>
      </w:r>
      <w:r w:rsidR="00A25DFC">
        <w:rPr>
          <w:rFonts w:ascii="Calibri Light" w:hAnsi="Calibri Light" w:cs="Calibri Light"/>
          <w:b/>
          <w:bCs/>
          <w:sz w:val="22"/>
          <w:szCs w:val="22"/>
        </w:rPr>
        <w:tab/>
      </w:r>
      <w:r w:rsidR="00772612">
        <w:rPr>
          <w:rFonts w:ascii="Calibri Light" w:hAnsi="Calibri Light" w:cs="Calibri Light"/>
          <w:b/>
          <w:bCs/>
          <w:sz w:val="22"/>
          <w:szCs w:val="22"/>
        </w:rPr>
        <w:t xml:space="preserve">       </w:t>
      </w:r>
      <w:proofErr w:type="gramStart"/>
      <w:r w:rsidR="00AD1D4C">
        <w:rPr>
          <w:rFonts w:ascii="Calibri Light" w:hAnsi="Calibri Light" w:cs="Calibri Light"/>
          <w:b/>
          <w:bCs/>
          <w:sz w:val="22"/>
          <w:szCs w:val="22"/>
        </w:rPr>
        <w:t>December</w:t>
      </w:r>
      <w:proofErr w:type="gramEnd"/>
      <w:r w:rsidR="004F7B71">
        <w:rPr>
          <w:rFonts w:ascii="Calibri Light" w:hAnsi="Calibri Light" w:cs="Calibri Light"/>
          <w:b/>
          <w:bCs/>
          <w:sz w:val="22"/>
          <w:szCs w:val="22"/>
        </w:rPr>
        <w:t xml:space="preserve"> ’23</w:t>
      </w:r>
    </w:p>
    <w:p w14:paraId="51F7E51B" w14:textId="77777777" w:rsidR="00757B1B" w:rsidRDefault="00757B1B" w:rsidP="004F7B7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75B6D9B" w14:textId="15EA20C5" w:rsidR="002A121E" w:rsidRDefault="003F6AF6" w:rsidP="004F7B7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SPONSORUDVALGET I </w:t>
      </w:r>
      <w:r w:rsidR="00784C2C">
        <w:rPr>
          <w:rFonts w:ascii="Calibri Light" w:hAnsi="Calibri Light" w:cs="Calibri Light"/>
          <w:b/>
          <w:bCs/>
          <w:sz w:val="22"/>
          <w:szCs w:val="22"/>
        </w:rPr>
        <w:t>FREDENSBORG ROKLUB</w:t>
      </w:r>
    </w:p>
    <w:p w14:paraId="3B955A68" w14:textId="77777777" w:rsidR="003F6AF6" w:rsidRDefault="003F6AF6" w:rsidP="002B282F">
      <w:pPr>
        <w:rPr>
          <w:rFonts w:ascii="Calibri Light" w:hAnsi="Calibri Light" w:cs="Calibri Light"/>
          <w:b/>
          <w:sz w:val="22"/>
          <w:szCs w:val="22"/>
        </w:rPr>
      </w:pPr>
    </w:p>
    <w:p w14:paraId="6BBA2BF5" w14:textId="77777777" w:rsidR="003F6AF6" w:rsidRDefault="003F6AF6" w:rsidP="001462DA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O</w:t>
      </w:r>
      <w:r w:rsidR="001462DA">
        <w:rPr>
          <w:rFonts w:ascii="Calibri Light" w:hAnsi="Calibri Light" w:cs="Calibri Light"/>
          <w:b/>
          <w:bCs/>
          <w:sz w:val="22"/>
          <w:szCs w:val="22"/>
        </w:rPr>
        <w:t>verordnet mål</w:t>
      </w:r>
    </w:p>
    <w:p w14:paraId="60355096" w14:textId="77777777" w:rsidR="001462DA" w:rsidRDefault="001462DA" w:rsidP="001462DA">
      <w:pPr>
        <w:rPr>
          <w:rFonts w:ascii="Calibri Light" w:hAnsi="Calibri Light" w:cs="Calibri Light"/>
          <w:b/>
          <w:sz w:val="22"/>
          <w:szCs w:val="22"/>
        </w:rPr>
      </w:pPr>
    </w:p>
    <w:p w14:paraId="78616A9F" w14:textId="3E24D95C" w:rsidR="001462DA" w:rsidRDefault="001462DA" w:rsidP="00104158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Formålet er alene at indsamle midler til nyanskaffelser, investeringer og forbedringer</w:t>
      </w:r>
      <w:r w:rsidR="008B294E">
        <w:rPr>
          <w:rFonts w:ascii="Calibri Light" w:hAnsi="Calibri Light" w:cs="Calibri Light"/>
          <w:sz w:val="22"/>
          <w:szCs w:val="22"/>
        </w:rPr>
        <w:t>. Donationer</w:t>
      </w:r>
      <w:r w:rsidR="00560C99">
        <w:rPr>
          <w:rFonts w:ascii="Calibri Light" w:hAnsi="Calibri Light" w:cs="Calibri Light"/>
          <w:sz w:val="22"/>
          <w:szCs w:val="22"/>
        </w:rPr>
        <w:t>/sponsorater</w:t>
      </w:r>
      <w:r w:rsidR="008B294E">
        <w:rPr>
          <w:rFonts w:ascii="Calibri Light" w:hAnsi="Calibri Light" w:cs="Calibri Light"/>
          <w:sz w:val="22"/>
          <w:szCs w:val="22"/>
        </w:rPr>
        <w:t xml:space="preserve"> skal således </w:t>
      </w:r>
      <w:r w:rsidR="00104158">
        <w:rPr>
          <w:rFonts w:ascii="Calibri Light" w:hAnsi="Calibri Light" w:cs="Calibri Light"/>
          <w:sz w:val="22"/>
          <w:szCs w:val="22"/>
        </w:rPr>
        <w:t>ikke indgå, helt eller delvist, til dækning af i de løbende driftsomkostninger.</w:t>
      </w:r>
    </w:p>
    <w:p w14:paraId="1E076017" w14:textId="77777777" w:rsidR="00757B1B" w:rsidRDefault="00757B1B" w:rsidP="002B282F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0995AA0A" w14:textId="0CA48177" w:rsidR="001462DA" w:rsidRDefault="001462DA" w:rsidP="002B282F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Etablering</w:t>
      </w:r>
    </w:p>
    <w:p w14:paraId="733E1E74" w14:textId="77777777" w:rsidR="005544E6" w:rsidRDefault="005544E6" w:rsidP="002B282F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DA8EA05" w14:textId="77777777" w:rsidR="00104158" w:rsidRDefault="001462DA" w:rsidP="00D560E9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Bestyrelsen udpeger</w:t>
      </w:r>
      <w:r w:rsidR="00104158">
        <w:rPr>
          <w:rFonts w:ascii="Calibri Light" w:hAnsi="Calibri Light" w:cs="Calibri Light"/>
          <w:sz w:val="22"/>
          <w:szCs w:val="22"/>
        </w:rPr>
        <w:t xml:space="preserve"> og </w:t>
      </w:r>
      <w:r>
        <w:rPr>
          <w:rFonts w:ascii="Calibri Light" w:hAnsi="Calibri Light" w:cs="Calibri Light"/>
          <w:sz w:val="22"/>
          <w:szCs w:val="22"/>
        </w:rPr>
        <w:t xml:space="preserve">godkender udvalget </w:t>
      </w:r>
      <w:r w:rsidR="00104158">
        <w:rPr>
          <w:rFonts w:ascii="Calibri Light" w:hAnsi="Calibri Light" w:cs="Calibri Light"/>
          <w:sz w:val="22"/>
          <w:szCs w:val="22"/>
        </w:rPr>
        <w:t xml:space="preserve">samt </w:t>
      </w:r>
      <w:r>
        <w:rPr>
          <w:rFonts w:ascii="Calibri Light" w:hAnsi="Calibri Light" w:cs="Calibri Light"/>
          <w:sz w:val="22"/>
          <w:szCs w:val="22"/>
        </w:rPr>
        <w:t>dets kommissorium</w:t>
      </w:r>
      <w:r w:rsidR="00EC5034">
        <w:rPr>
          <w:rFonts w:ascii="Calibri Light" w:hAnsi="Calibri Light" w:cs="Calibri Light"/>
          <w:sz w:val="22"/>
          <w:szCs w:val="22"/>
        </w:rPr>
        <w:t>.</w:t>
      </w:r>
    </w:p>
    <w:p w14:paraId="642697FB" w14:textId="77777777" w:rsidR="001462DA" w:rsidRDefault="00EC5034" w:rsidP="00D560E9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Ideelt har udvalget 3-5 medlemmer og gerne med erfaring fra relationer </w:t>
      </w:r>
      <w:r w:rsidR="00104158">
        <w:rPr>
          <w:rFonts w:ascii="Calibri Light" w:hAnsi="Calibri Light" w:cs="Calibri Light"/>
          <w:sz w:val="22"/>
          <w:szCs w:val="22"/>
        </w:rPr>
        <w:t xml:space="preserve">til </w:t>
      </w:r>
      <w:r>
        <w:rPr>
          <w:rFonts w:ascii="Calibri Light" w:hAnsi="Calibri Light" w:cs="Calibri Light"/>
          <w:sz w:val="22"/>
          <w:szCs w:val="22"/>
        </w:rPr>
        <w:t>erhvervsvirksomheder og</w:t>
      </w:r>
      <w:r w:rsidR="00104158">
        <w:rPr>
          <w:rFonts w:ascii="Calibri Light" w:hAnsi="Calibri Light" w:cs="Calibri Light"/>
          <w:sz w:val="22"/>
          <w:szCs w:val="22"/>
        </w:rPr>
        <w:t xml:space="preserve"> eller</w:t>
      </w:r>
      <w:r>
        <w:rPr>
          <w:rFonts w:ascii="Calibri Light" w:hAnsi="Calibri Light" w:cs="Calibri Light"/>
          <w:sz w:val="22"/>
          <w:szCs w:val="22"/>
        </w:rPr>
        <w:t xml:space="preserve"> fonde.</w:t>
      </w:r>
    </w:p>
    <w:p w14:paraId="71509632" w14:textId="5877C5A4" w:rsidR="002114FC" w:rsidRDefault="002114FC" w:rsidP="00D560E9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Udvalget kan</w:t>
      </w:r>
      <w:r w:rsidR="00381649">
        <w:rPr>
          <w:rFonts w:ascii="Calibri Light" w:hAnsi="Calibri Light" w:cs="Calibri Light"/>
          <w:sz w:val="22"/>
          <w:szCs w:val="22"/>
        </w:rPr>
        <w:t>,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381649">
        <w:rPr>
          <w:rFonts w:ascii="Calibri Light" w:hAnsi="Calibri Light" w:cs="Calibri Light"/>
          <w:sz w:val="22"/>
          <w:szCs w:val="22"/>
        </w:rPr>
        <w:t xml:space="preserve">på eget initiativ, vælge at indhente viden fra </w:t>
      </w:r>
      <w:r w:rsidR="00011A21">
        <w:rPr>
          <w:rFonts w:ascii="Calibri Light" w:hAnsi="Calibri Light" w:cs="Calibri Light"/>
          <w:sz w:val="22"/>
          <w:szCs w:val="22"/>
        </w:rPr>
        <w:t>klubbens forskellige udvalg og enkeltpersoner.</w:t>
      </w:r>
    </w:p>
    <w:p w14:paraId="50B5DBFE" w14:textId="77777777" w:rsidR="00D560E9" w:rsidRDefault="00D560E9" w:rsidP="002B282F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7ED8723" w14:textId="6B0F9AE3" w:rsidR="002B282F" w:rsidRDefault="002B282F" w:rsidP="002B282F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A</w:t>
      </w:r>
      <w:r w:rsidR="001462DA">
        <w:rPr>
          <w:rFonts w:ascii="Calibri Light" w:hAnsi="Calibri Light" w:cs="Calibri Light"/>
          <w:b/>
          <w:bCs/>
          <w:sz w:val="22"/>
          <w:szCs w:val="22"/>
        </w:rPr>
        <w:t>nsvar</w:t>
      </w:r>
      <w:r w:rsidR="00905579">
        <w:rPr>
          <w:rFonts w:ascii="Calibri Light" w:hAnsi="Calibri Light" w:cs="Calibri Light"/>
          <w:b/>
          <w:bCs/>
          <w:sz w:val="22"/>
          <w:szCs w:val="22"/>
        </w:rPr>
        <w:t xml:space="preserve"> – udvalget</w:t>
      </w:r>
    </w:p>
    <w:p w14:paraId="49EA3FC7" w14:textId="77777777" w:rsidR="005544E6" w:rsidRDefault="005544E6" w:rsidP="002B282F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7E662BF1" w14:textId="59DE8E60" w:rsidR="00905579" w:rsidRDefault="00905579" w:rsidP="00D560E9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</w:t>
      </w:r>
      <w:r w:rsidR="00EC5034">
        <w:rPr>
          <w:rFonts w:ascii="Calibri Light" w:hAnsi="Calibri Light" w:cs="Calibri Light"/>
          <w:sz w:val="22"/>
          <w:szCs w:val="22"/>
        </w:rPr>
        <w:t>ndsamler midler til, den til enhver tid gældende, investeringsplan</w:t>
      </w:r>
      <w:r w:rsidR="00104158">
        <w:rPr>
          <w:rFonts w:ascii="Calibri Light" w:hAnsi="Calibri Light" w:cs="Calibri Light"/>
          <w:sz w:val="22"/>
          <w:szCs w:val="22"/>
        </w:rPr>
        <w:t>.</w:t>
      </w:r>
      <w:r w:rsidR="00EC5034">
        <w:rPr>
          <w:rFonts w:ascii="Calibri Light" w:hAnsi="Calibri Light" w:cs="Calibri Light"/>
          <w:sz w:val="22"/>
          <w:szCs w:val="22"/>
        </w:rPr>
        <w:t xml:space="preserve"> Investeringsplanen udarbejdes og godkendes af </w:t>
      </w:r>
      <w:r w:rsidR="001B4951">
        <w:rPr>
          <w:rFonts w:ascii="Calibri Light" w:hAnsi="Calibri Light" w:cs="Calibri Light"/>
          <w:sz w:val="22"/>
          <w:szCs w:val="22"/>
        </w:rPr>
        <w:t>bestyrelsen. Udvalget har ingen indflydelse på investeringsplanen og prioriteringen af de enkelte dele heraf, men kan naturligvis altid komme med forslag til bestyrelsen herom</w:t>
      </w:r>
      <w:r w:rsidR="00946C5B">
        <w:rPr>
          <w:rFonts w:ascii="Calibri Light" w:hAnsi="Calibri Light" w:cs="Calibri Light"/>
          <w:sz w:val="22"/>
          <w:szCs w:val="22"/>
        </w:rPr>
        <w:t xml:space="preserve">. </w:t>
      </w:r>
    </w:p>
    <w:p w14:paraId="30B0C1C6" w14:textId="77777777" w:rsidR="004F7B71" w:rsidRDefault="00234498" w:rsidP="00D560E9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Kontakter </w:t>
      </w:r>
      <w:r w:rsidR="00104158">
        <w:rPr>
          <w:rFonts w:ascii="Calibri Light" w:hAnsi="Calibri Light" w:cs="Calibri Light"/>
          <w:sz w:val="22"/>
          <w:szCs w:val="22"/>
        </w:rPr>
        <w:t>pro</w:t>
      </w:r>
      <w:r>
        <w:rPr>
          <w:rFonts w:ascii="Calibri Light" w:hAnsi="Calibri Light" w:cs="Calibri Light"/>
          <w:sz w:val="22"/>
          <w:szCs w:val="22"/>
        </w:rPr>
        <w:t xml:space="preserve">aktivt </w:t>
      </w:r>
      <w:r w:rsidR="004F7B71">
        <w:rPr>
          <w:rFonts w:ascii="Calibri Light" w:hAnsi="Calibri Light" w:cs="Calibri Light"/>
          <w:sz w:val="22"/>
          <w:szCs w:val="22"/>
        </w:rPr>
        <w:t xml:space="preserve">eksisterende og </w:t>
      </w:r>
      <w:r>
        <w:rPr>
          <w:rFonts w:ascii="Calibri Light" w:hAnsi="Calibri Light" w:cs="Calibri Light"/>
          <w:sz w:val="22"/>
          <w:szCs w:val="22"/>
        </w:rPr>
        <w:t>potentielle</w:t>
      </w:r>
      <w:r w:rsidR="004F7B71">
        <w:rPr>
          <w:rFonts w:ascii="Calibri Light" w:hAnsi="Calibri Light" w:cs="Calibri Light"/>
          <w:sz w:val="22"/>
          <w:szCs w:val="22"/>
        </w:rPr>
        <w:t xml:space="preserve"> nye</w:t>
      </w:r>
      <w:r>
        <w:rPr>
          <w:rFonts w:ascii="Calibri Light" w:hAnsi="Calibri Light" w:cs="Calibri Light"/>
          <w:sz w:val="22"/>
          <w:szCs w:val="22"/>
        </w:rPr>
        <w:t xml:space="preserve"> sponsorer og følger løbende op</w:t>
      </w:r>
      <w:r w:rsidR="004F7B71">
        <w:rPr>
          <w:rFonts w:ascii="Calibri Light" w:hAnsi="Calibri Light" w:cs="Calibri Light"/>
          <w:sz w:val="22"/>
          <w:szCs w:val="22"/>
        </w:rPr>
        <w:t>.</w:t>
      </w:r>
    </w:p>
    <w:p w14:paraId="0806A146" w14:textId="0B9B62BC" w:rsidR="00234498" w:rsidRDefault="004F7B71" w:rsidP="00D560E9">
      <w:pPr>
        <w:spacing w:line="360" w:lineRule="auto"/>
        <w:ind w:left="72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Er bindeleddet mellem sponsorer og klubben, således at den valgte løbende kommunikation sker fra eller på anledning af udvalget.</w:t>
      </w:r>
    </w:p>
    <w:p w14:paraId="0165B3D4" w14:textId="77777777" w:rsidR="00104158" w:rsidRDefault="00104158" w:rsidP="00D560E9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Udarbejder sponsorkontrakter, der inden indgåelse skal godkendes af bestyrelsen/bestyrelsesformanden.</w:t>
      </w:r>
    </w:p>
    <w:p w14:paraId="35B084BD" w14:textId="662A3BF6" w:rsidR="00104158" w:rsidRDefault="00FC7C16" w:rsidP="00D560E9">
      <w:pPr>
        <w:spacing w:line="360" w:lineRule="auto"/>
        <w:ind w:left="72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K</w:t>
      </w:r>
      <w:r w:rsidR="00104158">
        <w:rPr>
          <w:rFonts w:ascii="Calibri Light" w:hAnsi="Calibri Light" w:cs="Calibri Light"/>
          <w:sz w:val="22"/>
          <w:szCs w:val="22"/>
        </w:rPr>
        <w:t>ontrakter underskrives af bestyrelsesformanden og udvalgsformanden i forening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4FE10D65" w14:textId="6E428C8A" w:rsidR="004F7B71" w:rsidRDefault="004F7B71" w:rsidP="00D560E9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Er ansvarlig for at de indgåede sponsorkontrakter, herunder klubbens modydelser (f.eks. sponsorpakker</w:t>
      </w:r>
      <w:r w:rsidR="00E17154">
        <w:rPr>
          <w:rFonts w:ascii="Calibri Light" w:hAnsi="Calibri Light" w:cs="Calibri Light"/>
          <w:sz w:val="22"/>
          <w:szCs w:val="22"/>
        </w:rPr>
        <w:t>, sponsordage mv</w:t>
      </w:r>
      <w:r w:rsidR="008D1442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>) gennemføres.</w:t>
      </w:r>
    </w:p>
    <w:p w14:paraId="07CBAC9E" w14:textId="13ED47A5" w:rsidR="00905579" w:rsidRDefault="00905579" w:rsidP="00D560E9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</w:t>
      </w:r>
      <w:r w:rsidR="00BB513B">
        <w:rPr>
          <w:rFonts w:ascii="Calibri Light" w:hAnsi="Calibri Light" w:cs="Calibri Light"/>
          <w:sz w:val="22"/>
          <w:szCs w:val="22"/>
        </w:rPr>
        <w:t>tablere</w:t>
      </w:r>
      <w:r>
        <w:rPr>
          <w:rFonts w:ascii="Calibri Light" w:hAnsi="Calibri Light" w:cs="Calibri Light"/>
          <w:sz w:val="22"/>
          <w:szCs w:val="22"/>
        </w:rPr>
        <w:t>r</w:t>
      </w:r>
      <w:r w:rsidR="00BB513B">
        <w:rPr>
          <w:rFonts w:ascii="Calibri Light" w:hAnsi="Calibri Light" w:cs="Calibri Light"/>
          <w:sz w:val="22"/>
          <w:szCs w:val="22"/>
        </w:rPr>
        <w:t xml:space="preserve"> og vedligeholder oversigt over donationer</w:t>
      </w:r>
      <w:r w:rsidR="00C30481">
        <w:rPr>
          <w:rFonts w:ascii="Calibri Light" w:hAnsi="Calibri Light" w:cs="Calibri Light"/>
          <w:sz w:val="22"/>
          <w:szCs w:val="22"/>
        </w:rPr>
        <w:t>/sponsorater</w:t>
      </w:r>
      <w:r w:rsidR="00BB513B">
        <w:rPr>
          <w:rFonts w:ascii="Calibri Light" w:hAnsi="Calibri Light" w:cs="Calibri Light"/>
          <w:sz w:val="22"/>
          <w:szCs w:val="22"/>
        </w:rPr>
        <w:t>, herunder til hvilke formål donationerne</w:t>
      </w:r>
      <w:r w:rsidR="00C30481">
        <w:rPr>
          <w:rFonts w:ascii="Calibri Light" w:hAnsi="Calibri Light" w:cs="Calibri Light"/>
          <w:sz w:val="22"/>
          <w:szCs w:val="22"/>
        </w:rPr>
        <w:t>/sponsoraterne</w:t>
      </w:r>
      <w:r w:rsidR="00BB513B">
        <w:rPr>
          <w:rFonts w:ascii="Calibri Light" w:hAnsi="Calibri Light" w:cs="Calibri Light"/>
          <w:sz w:val="22"/>
          <w:szCs w:val="22"/>
        </w:rPr>
        <w:t xml:space="preserve"> er anvendt.</w:t>
      </w:r>
    </w:p>
    <w:p w14:paraId="2BA9E378" w14:textId="77777777" w:rsidR="00905579" w:rsidRDefault="00905579" w:rsidP="00D560E9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Etablerer og vedligeholder en oversigt over relevante og potentielle sponsorer. </w:t>
      </w:r>
    </w:p>
    <w:p w14:paraId="2F8843AB" w14:textId="77777777" w:rsidR="000A2B7C" w:rsidRDefault="00905579" w:rsidP="00D560E9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Orienterer løbende bestyrelsen om arbejdet.</w:t>
      </w:r>
    </w:p>
    <w:p w14:paraId="77719CD4" w14:textId="3F2D3BFA" w:rsidR="004F7B71" w:rsidRDefault="00033D5D" w:rsidP="00D560E9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At sikre donationer</w:t>
      </w:r>
      <w:r w:rsidR="00C30481">
        <w:rPr>
          <w:rFonts w:ascii="Calibri Light" w:hAnsi="Calibri Light" w:cs="Calibri Light"/>
          <w:sz w:val="22"/>
          <w:szCs w:val="22"/>
        </w:rPr>
        <w:t>/sponsorater</w:t>
      </w:r>
      <w:r w:rsidR="000F0FEB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 xml:space="preserve">i en størrelsesorden, der </w:t>
      </w:r>
      <w:r w:rsidR="003C662B">
        <w:rPr>
          <w:rFonts w:ascii="Calibri Light" w:hAnsi="Calibri Light" w:cs="Calibri Light"/>
          <w:sz w:val="22"/>
          <w:szCs w:val="22"/>
        </w:rPr>
        <w:t xml:space="preserve">over en kortere periode, </w:t>
      </w:r>
      <w:r>
        <w:rPr>
          <w:rFonts w:ascii="Calibri Light" w:hAnsi="Calibri Light" w:cs="Calibri Light"/>
          <w:sz w:val="22"/>
          <w:szCs w:val="22"/>
        </w:rPr>
        <w:t xml:space="preserve">modsvarer klubbens </w:t>
      </w:r>
      <w:r w:rsidR="000F0FEB">
        <w:rPr>
          <w:rFonts w:ascii="Calibri Light" w:hAnsi="Calibri Light" w:cs="Calibri Light"/>
          <w:sz w:val="22"/>
          <w:szCs w:val="22"/>
        </w:rPr>
        <w:t>realistiske behov for investeringer og nyanskaffelser.</w:t>
      </w:r>
    </w:p>
    <w:p w14:paraId="5C9A5F29" w14:textId="77777777" w:rsidR="004F7B71" w:rsidRDefault="004F7B71" w:rsidP="004F7B71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67B9A463" w14:textId="77777777" w:rsidR="003C662B" w:rsidRDefault="003C662B" w:rsidP="003C662B">
      <w:pPr>
        <w:rPr>
          <w:rFonts w:ascii="Calibri Light" w:hAnsi="Calibri Light" w:cs="Calibri Light"/>
          <w:sz w:val="22"/>
          <w:szCs w:val="22"/>
        </w:rPr>
      </w:pPr>
    </w:p>
    <w:p w14:paraId="57E4642C" w14:textId="77777777" w:rsidR="003C662B" w:rsidRDefault="003C662B" w:rsidP="003C662B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Tiltrådt af bestyrelsen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Tiltrådt af sponsorudvalget</w:t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  <w:r>
        <w:rPr>
          <w:rFonts w:ascii="Calibri Light" w:hAnsi="Calibri Light" w:cs="Calibri Light"/>
          <w:sz w:val="22"/>
          <w:szCs w:val="22"/>
        </w:rPr>
        <w:softHyphen/>
      </w:r>
    </w:p>
    <w:p w14:paraId="41446B71" w14:textId="489C845A" w:rsidR="00E329D2" w:rsidRDefault="00580CE5" w:rsidP="003C662B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Dato</w:t>
      </w:r>
      <w:r w:rsidR="00B55153">
        <w:rPr>
          <w:rFonts w:ascii="Calibri Light" w:hAnsi="Calibri Light" w:cs="Calibri Light"/>
          <w:sz w:val="22"/>
          <w:szCs w:val="22"/>
        </w:rPr>
        <w:t>/underskrift</w:t>
      </w:r>
      <w:r w:rsidR="009737FC">
        <w:rPr>
          <w:rFonts w:ascii="Calibri Light" w:hAnsi="Calibri Light" w:cs="Calibri Light"/>
          <w:sz w:val="22"/>
          <w:szCs w:val="22"/>
        </w:rPr>
        <w:tab/>
      </w:r>
      <w:r w:rsidR="009737FC">
        <w:rPr>
          <w:rFonts w:ascii="Calibri Light" w:hAnsi="Calibri Light" w:cs="Calibri Light"/>
          <w:sz w:val="22"/>
          <w:szCs w:val="22"/>
        </w:rPr>
        <w:tab/>
      </w:r>
      <w:r w:rsidR="00521527">
        <w:rPr>
          <w:rFonts w:ascii="Calibri Light" w:hAnsi="Calibri Light" w:cs="Calibri Light"/>
          <w:sz w:val="22"/>
          <w:szCs w:val="22"/>
        </w:rPr>
        <w:tab/>
        <w:t>Dato</w:t>
      </w:r>
      <w:r w:rsidR="00E329D2">
        <w:rPr>
          <w:rFonts w:ascii="Calibri Light" w:hAnsi="Calibri Light" w:cs="Calibri Light"/>
          <w:sz w:val="22"/>
          <w:szCs w:val="22"/>
        </w:rPr>
        <w:t>/underskrift</w:t>
      </w:r>
    </w:p>
    <w:p w14:paraId="1AAA624D" w14:textId="34A95EAB" w:rsidR="00580CE5" w:rsidRDefault="006B3182" w:rsidP="003C662B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6-12-2023</w:t>
      </w:r>
      <w:r w:rsidR="003D1EB9">
        <w:rPr>
          <w:rFonts w:ascii="Calibri Light" w:hAnsi="Calibri Light" w:cs="Calibri Light"/>
          <w:sz w:val="22"/>
          <w:szCs w:val="22"/>
        </w:rPr>
        <w:tab/>
      </w:r>
      <w:r w:rsidR="003D1EB9">
        <w:rPr>
          <w:rFonts w:ascii="Calibri Light" w:hAnsi="Calibri Light" w:cs="Calibri Light"/>
          <w:sz w:val="22"/>
          <w:szCs w:val="22"/>
        </w:rPr>
        <w:tab/>
      </w:r>
      <w:r w:rsidR="003D1EB9">
        <w:rPr>
          <w:rFonts w:ascii="Calibri Light" w:hAnsi="Calibri Light" w:cs="Calibri Light"/>
          <w:sz w:val="22"/>
          <w:szCs w:val="22"/>
        </w:rPr>
        <w:tab/>
      </w:r>
      <w:r w:rsidR="003D1EB9">
        <w:rPr>
          <w:rFonts w:ascii="Calibri Light" w:hAnsi="Calibri Light" w:cs="Calibri Light"/>
          <w:sz w:val="22"/>
          <w:szCs w:val="22"/>
        </w:rPr>
        <w:tab/>
        <w:t>13/12-2023</w:t>
      </w:r>
    </w:p>
    <w:p w14:paraId="72491D00" w14:textId="1D92CE51" w:rsidR="00525A37" w:rsidRDefault="006B3182" w:rsidP="003C662B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På bestyrelsens vegne</w:t>
      </w:r>
      <w:r w:rsidR="004521D4">
        <w:rPr>
          <w:rFonts w:ascii="Calibri Light" w:hAnsi="Calibri Light" w:cs="Calibri Light"/>
          <w:sz w:val="22"/>
          <w:szCs w:val="22"/>
        </w:rPr>
        <w:t>:</w:t>
      </w:r>
      <w:r w:rsidR="003D1EB9">
        <w:rPr>
          <w:rFonts w:ascii="Calibri Light" w:hAnsi="Calibri Light" w:cs="Calibri Light"/>
          <w:sz w:val="22"/>
          <w:szCs w:val="22"/>
        </w:rPr>
        <w:tab/>
      </w:r>
      <w:r w:rsidR="003D1EB9">
        <w:rPr>
          <w:rFonts w:ascii="Calibri Light" w:hAnsi="Calibri Light" w:cs="Calibri Light"/>
          <w:sz w:val="22"/>
          <w:szCs w:val="22"/>
        </w:rPr>
        <w:tab/>
      </w:r>
      <w:r w:rsidR="003D1EB9">
        <w:rPr>
          <w:rFonts w:ascii="Calibri Light" w:hAnsi="Calibri Light" w:cs="Calibri Light"/>
          <w:sz w:val="22"/>
          <w:szCs w:val="22"/>
        </w:rPr>
        <w:tab/>
      </w:r>
      <w:r w:rsidR="00650BDD">
        <w:rPr>
          <w:rFonts w:ascii="Calibri Light" w:hAnsi="Calibri Light" w:cs="Calibri Light"/>
          <w:sz w:val="22"/>
          <w:szCs w:val="22"/>
        </w:rPr>
        <w:t>På sponsorudvalgets vegne</w:t>
      </w:r>
    </w:p>
    <w:p w14:paraId="68A8DD1F" w14:textId="64C18F0B" w:rsidR="009737FC" w:rsidRDefault="004521D4" w:rsidP="003C662B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Jens V. Jensen</w:t>
      </w:r>
      <w:r w:rsidR="007D50AD">
        <w:rPr>
          <w:rFonts w:ascii="Calibri Light" w:hAnsi="Calibri Light" w:cs="Calibri Light"/>
          <w:sz w:val="22"/>
          <w:szCs w:val="22"/>
        </w:rPr>
        <w:tab/>
      </w:r>
      <w:r w:rsidR="00650BDD">
        <w:rPr>
          <w:rFonts w:ascii="Calibri Light" w:hAnsi="Calibri Light" w:cs="Calibri Light"/>
          <w:sz w:val="22"/>
          <w:szCs w:val="22"/>
        </w:rPr>
        <w:tab/>
      </w:r>
      <w:r w:rsidR="00650BDD">
        <w:rPr>
          <w:rFonts w:ascii="Calibri Light" w:hAnsi="Calibri Light" w:cs="Calibri Light"/>
          <w:sz w:val="22"/>
          <w:szCs w:val="22"/>
        </w:rPr>
        <w:tab/>
      </w:r>
      <w:r w:rsidR="00650BDD">
        <w:rPr>
          <w:rFonts w:ascii="Calibri Light" w:hAnsi="Calibri Light" w:cs="Calibri Light"/>
          <w:sz w:val="22"/>
          <w:szCs w:val="22"/>
        </w:rPr>
        <w:tab/>
        <w:t xml:space="preserve">Gunni </w:t>
      </w:r>
      <w:r w:rsidR="007E7E4F" w:rsidRPr="007E7E4F">
        <w:rPr>
          <w:rFonts w:ascii="Calibri Light" w:hAnsi="Calibri Light" w:cs="Calibri Light"/>
          <w:sz w:val="22"/>
          <w:szCs w:val="22"/>
        </w:rPr>
        <w:t>Baagøe-Mikkelsen</w:t>
      </w:r>
    </w:p>
    <w:sectPr w:rsidR="009737FC" w:rsidSect="002B5DD2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856C" w14:textId="77777777" w:rsidR="00964547" w:rsidRDefault="00964547" w:rsidP="008D3C1D">
      <w:r>
        <w:separator/>
      </w:r>
    </w:p>
  </w:endnote>
  <w:endnote w:type="continuationSeparator" w:id="0">
    <w:p w14:paraId="6D83C849" w14:textId="77777777" w:rsidR="00964547" w:rsidRDefault="00964547" w:rsidP="008D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84A7" w14:textId="77777777" w:rsidR="00964547" w:rsidRDefault="00964547" w:rsidP="008D3C1D">
      <w:r>
        <w:separator/>
      </w:r>
    </w:p>
  </w:footnote>
  <w:footnote w:type="continuationSeparator" w:id="0">
    <w:p w14:paraId="237B6AA7" w14:textId="77777777" w:rsidR="00964547" w:rsidRDefault="00964547" w:rsidP="008D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8740F1"/>
    <w:multiLevelType w:val="hybridMultilevel"/>
    <w:tmpl w:val="42CA9B3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68D4"/>
    <w:multiLevelType w:val="hybridMultilevel"/>
    <w:tmpl w:val="D1D0AE3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B11F4"/>
    <w:multiLevelType w:val="hybridMultilevel"/>
    <w:tmpl w:val="FA7029FA"/>
    <w:lvl w:ilvl="0" w:tplc="0406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1C47127A"/>
    <w:multiLevelType w:val="hybridMultilevel"/>
    <w:tmpl w:val="1DA0F56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595A"/>
    <w:multiLevelType w:val="hybridMultilevel"/>
    <w:tmpl w:val="E5A803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67B78"/>
    <w:multiLevelType w:val="hybridMultilevel"/>
    <w:tmpl w:val="02E6B2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805CF"/>
    <w:multiLevelType w:val="hybridMultilevel"/>
    <w:tmpl w:val="41607E1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D1178"/>
    <w:multiLevelType w:val="hybridMultilevel"/>
    <w:tmpl w:val="C31A55C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955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35264458">
    <w:abstractNumId w:val="3"/>
  </w:num>
  <w:num w:numId="3" w16cid:durableId="894243957">
    <w:abstractNumId w:val="6"/>
  </w:num>
  <w:num w:numId="4" w16cid:durableId="198781772">
    <w:abstractNumId w:val="7"/>
  </w:num>
  <w:num w:numId="5" w16cid:durableId="952444385">
    <w:abstractNumId w:val="2"/>
  </w:num>
  <w:num w:numId="6" w16cid:durableId="1648238981">
    <w:abstractNumId w:val="5"/>
  </w:num>
  <w:num w:numId="7" w16cid:durableId="493617255">
    <w:abstractNumId w:val="1"/>
  </w:num>
  <w:num w:numId="8" w16cid:durableId="744229469">
    <w:abstractNumId w:val="8"/>
  </w:num>
  <w:num w:numId="9" w16cid:durableId="1310600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82F"/>
    <w:rsid w:val="00011A21"/>
    <w:rsid w:val="00024B7D"/>
    <w:rsid w:val="00033D5D"/>
    <w:rsid w:val="00063C41"/>
    <w:rsid w:val="00071764"/>
    <w:rsid w:val="000A2B7C"/>
    <w:rsid w:val="000A3997"/>
    <w:rsid w:val="000C2C3D"/>
    <w:rsid w:val="000F0FEB"/>
    <w:rsid w:val="00104158"/>
    <w:rsid w:val="001462DA"/>
    <w:rsid w:val="001B2541"/>
    <w:rsid w:val="001B4951"/>
    <w:rsid w:val="001B4A05"/>
    <w:rsid w:val="001E548E"/>
    <w:rsid w:val="002114FC"/>
    <w:rsid w:val="00234498"/>
    <w:rsid w:val="00257BAB"/>
    <w:rsid w:val="00261A89"/>
    <w:rsid w:val="0026278D"/>
    <w:rsid w:val="002717BE"/>
    <w:rsid w:val="002830B7"/>
    <w:rsid w:val="00287C87"/>
    <w:rsid w:val="00295AF7"/>
    <w:rsid w:val="002A0153"/>
    <w:rsid w:val="002A121E"/>
    <w:rsid w:val="002B282F"/>
    <w:rsid w:val="002B5DD2"/>
    <w:rsid w:val="00343CD3"/>
    <w:rsid w:val="003473AA"/>
    <w:rsid w:val="00381649"/>
    <w:rsid w:val="00391603"/>
    <w:rsid w:val="003C2104"/>
    <w:rsid w:val="003C662B"/>
    <w:rsid w:val="003D1EB9"/>
    <w:rsid w:val="003F6AF6"/>
    <w:rsid w:val="00420452"/>
    <w:rsid w:val="004521D4"/>
    <w:rsid w:val="00452539"/>
    <w:rsid w:val="00482F76"/>
    <w:rsid w:val="00494646"/>
    <w:rsid w:val="004A65FE"/>
    <w:rsid w:val="004F7B71"/>
    <w:rsid w:val="00521527"/>
    <w:rsid w:val="00525A37"/>
    <w:rsid w:val="00552399"/>
    <w:rsid w:val="005544E6"/>
    <w:rsid w:val="00560C99"/>
    <w:rsid w:val="00574F25"/>
    <w:rsid w:val="00580CE5"/>
    <w:rsid w:val="005B2EEB"/>
    <w:rsid w:val="005D323B"/>
    <w:rsid w:val="00650BDD"/>
    <w:rsid w:val="006B3182"/>
    <w:rsid w:val="006C5CAB"/>
    <w:rsid w:val="007315D5"/>
    <w:rsid w:val="00757B1B"/>
    <w:rsid w:val="00772612"/>
    <w:rsid w:val="007736D5"/>
    <w:rsid w:val="00784C2C"/>
    <w:rsid w:val="007A338B"/>
    <w:rsid w:val="007C46DF"/>
    <w:rsid w:val="007D50AD"/>
    <w:rsid w:val="007E2B44"/>
    <w:rsid w:val="007E3E07"/>
    <w:rsid w:val="007E7E4F"/>
    <w:rsid w:val="00854800"/>
    <w:rsid w:val="00862A9C"/>
    <w:rsid w:val="00883EB9"/>
    <w:rsid w:val="008B294E"/>
    <w:rsid w:val="008D1442"/>
    <w:rsid w:val="008D3C1D"/>
    <w:rsid w:val="00905579"/>
    <w:rsid w:val="00905787"/>
    <w:rsid w:val="00921F08"/>
    <w:rsid w:val="00933752"/>
    <w:rsid w:val="00946C5B"/>
    <w:rsid w:val="00964547"/>
    <w:rsid w:val="00966E3B"/>
    <w:rsid w:val="00967111"/>
    <w:rsid w:val="009737FC"/>
    <w:rsid w:val="009A0B06"/>
    <w:rsid w:val="009B6D76"/>
    <w:rsid w:val="009B73A3"/>
    <w:rsid w:val="00A22F76"/>
    <w:rsid w:val="00A25DFC"/>
    <w:rsid w:val="00A61BE6"/>
    <w:rsid w:val="00AC4339"/>
    <w:rsid w:val="00AD1D4C"/>
    <w:rsid w:val="00B138EE"/>
    <w:rsid w:val="00B4673D"/>
    <w:rsid w:val="00B512EF"/>
    <w:rsid w:val="00B52B5A"/>
    <w:rsid w:val="00B55153"/>
    <w:rsid w:val="00B61445"/>
    <w:rsid w:val="00B624E1"/>
    <w:rsid w:val="00BB513B"/>
    <w:rsid w:val="00BC1987"/>
    <w:rsid w:val="00C30481"/>
    <w:rsid w:val="00C55006"/>
    <w:rsid w:val="00C906F2"/>
    <w:rsid w:val="00CE3E7D"/>
    <w:rsid w:val="00D560E9"/>
    <w:rsid w:val="00D56F34"/>
    <w:rsid w:val="00DE10DD"/>
    <w:rsid w:val="00E17154"/>
    <w:rsid w:val="00E329D2"/>
    <w:rsid w:val="00E562AC"/>
    <w:rsid w:val="00EB49B1"/>
    <w:rsid w:val="00EC0619"/>
    <w:rsid w:val="00EC5034"/>
    <w:rsid w:val="00F1228A"/>
    <w:rsid w:val="00F40153"/>
    <w:rsid w:val="00F61568"/>
    <w:rsid w:val="00F67219"/>
    <w:rsid w:val="00F95DDE"/>
    <w:rsid w:val="00FA289D"/>
    <w:rsid w:val="00FB027C"/>
    <w:rsid w:val="00FB76FC"/>
    <w:rsid w:val="00F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2CD64A"/>
  <w15:chartTrackingRefBased/>
  <w15:docId w15:val="{0F182374-C028-4202-ABC5-76A5B03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82F"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2104"/>
    <w:pPr>
      <w:ind w:left="720"/>
      <w:contextualSpacing/>
    </w:pPr>
  </w:style>
  <w:style w:type="paragraph" w:styleId="Sidehoved">
    <w:name w:val="header"/>
    <w:basedOn w:val="Normal"/>
    <w:link w:val="SidehovedTegn"/>
    <w:rsid w:val="008D3C1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8D3C1D"/>
    <w:rPr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8D3C1D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8D3C1D"/>
    <w:rPr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40C8-204B-4FCB-9AA1-4D47B038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Stillingsbeskrivelse:</vt:lpstr>
      <vt:lpstr>Stillingsbeskrivelse:</vt:lpstr>
    </vt:vector>
  </TitlesOfParts>
  <Company>Knud Wexøe A/S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Stillingsbeskrivelse:</dc:title>
  <dc:subject/>
  <dc:creator>xx</dc:creator>
  <cp:keywords/>
  <cp:lastModifiedBy>Jens S V Jensen</cp:lastModifiedBy>
  <cp:revision>28</cp:revision>
  <cp:lastPrinted>2023-11-30T07:37:00Z</cp:lastPrinted>
  <dcterms:created xsi:type="dcterms:W3CDTF">2023-12-01T06:58:00Z</dcterms:created>
  <dcterms:modified xsi:type="dcterms:W3CDTF">2023-12-13T19:13:00Z</dcterms:modified>
</cp:coreProperties>
</file>